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359" w:leftChars="-171" w:firstLine="363" w:firstLineChars="101"/>
        <w:rPr>
          <w:rFonts w:hint="eastAsia" w:ascii="楷体_GB2312" w:hAnsi="楷体_GB2312" w:eastAsia="楷体_GB2312" w:cs="楷体_GB2312"/>
          <w:spacing w:val="2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pacing w:val="20"/>
          <w:sz w:val="32"/>
          <w:szCs w:val="32"/>
        </w:rPr>
        <w:t>附件</w:t>
      </w:r>
      <w:r>
        <w:rPr>
          <w:rFonts w:hint="eastAsia" w:ascii="楷体_GB2312" w:hAnsi="楷体_GB2312" w:eastAsia="楷体_GB2312" w:cs="楷体_GB2312"/>
          <w:spacing w:val="20"/>
          <w:sz w:val="32"/>
          <w:szCs w:val="32"/>
          <w:lang w:val="en-US" w:eastAsia="zh-CN"/>
        </w:rPr>
        <w:t>4</w:t>
      </w:r>
    </w:p>
    <w:p>
      <w:pPr>
        <w:ind w:left="-359" w:leftChars="-171" w:firstLine="363" w:firstLineChars="101"/>
        <w:rPr>
          <w:rFonts w:hint="eastAsia" w:ascii="楷体_GB2312" w:hAnsi="楷体_GB2312" w:eastAsia="楷体_GB2312" w:cs="楷体_GB2312"/>
          <w:spacing w:val="20"/>
          <w:sz w:val="32"/>
          <w:szCs w:val="32"/>
          <w:lang w:val="en-US" w:eastAsia="zh-CN"/>
        </w:rPr>
      </w:pPr>
    </w:p>
    <w:p>
      <w:pPr>
        <w:ind w:left="-359" w:leftChars="-171" w:firstLine="363" w:firstLineChars="101"/>
        <w:rPr>
          <w:rFonts w:hint="eastAsia" w:ascii="楷体_GB2312" w:hAnsi="楷体_GB2312" w:eastAsia="楷体_GB2312" w:cs="楷体_GB2312"/>
          <w:spacing w:val="20"/>
          <w:sz w:val="32"/>
          <w:szCs w:val="32"/>
          <w:lang w:val="en-US" w:eastAsia="zh-CN"/>
        </w:rPr>
      </w:pPr>
    </w:p>
    <w:p>
      <w:pPr>
        <w:ind w:left="-359" w:leftChars="-171" w:firstLine="404" w:firstLineChars="101"/>
        <w:jc w:val="center"/>
        <w:rPr>
          <w:rFonts w:ascii="小标宋" w:hAnsi="小标宋" w:eastAsia="小标宋" w:cs="小标宋"/>
          <w:b/>
          <w:bCs/>
          <w:sz w:val="52"/>
          <w:szCs w:val="52"/>
        </w:rPr>
      </w:pPr>
      <w:r>
        <w:rPr>
          <w:rFonts w:hint="eastAsia" w:ascii="小标宋" w:hAnsi="小标宋" w:eastAsia="小标宋" w:cs="小标宋"/>
          <w:sz w:val="40"/>
          <w:szCs w:val="40"/>
          <w:lang w:val="en-US" w:eastAsia="zh-CN"/>
        </w:rPr>
        <w:t>校</w:t>
      </w:r>
      <w:r>
        <w:rPr>
          <w:rFonts w:hint="eastAsia" w:ascii="小标宋" w:hAnsi="小标宋" w:eastAsia="小标宋" w:cs="小标宋"/>
          <w:sz w:val="40"/>
          <w:szCs w:val="40"/>
        </w:rPr>
        <w:t>级“课程思政”示范课程</w:t>
      </w:r>
      <w:r>
        <w:rPr>
          <w:rFonts w:hint="eastAsia" w:ascii="小标宋" w:hAnsi="小标宋" w:eastAsia="小标宋" w:cs="小标宋"/>
          <w:sz w:val="40"/>
          <w:szCs w:val="40"/>
          <w:lang w:val="en-US" w:eastAsia="zh-CN"/>
        </w:rPr>
        <w:t>建设项目</w:t>
      </w:r>
    </w:p>
    <w:p>
      <w:pPr>
        <w:spacing w:line="480" w:lineRule="auto"/>
        <w:jc w:val="center"/>
        <w:rPr>
          <w:rFonts w:hint="default" w:ascii="小标宋" w:hAnsi="小标宋" w:eastAsia="小标宋" w:cs="小标宋"/>
          <w:sz w:val="44"/>
          <w:szCs w:val="44"/>
          <w:lang w:val="en-US" w:eastAsia="zh-CN"/>
        </w:rPr>
      </w:pPr>
      <w:r>
        <w:rPr>
          <w:rFonts w:hint="eastAsia" w:ascii="小标宋" w:hAnsi="小标宋" w:eastAsia="小标宋" w:cs="小标宋"/>
          <w:sz w:val="44"/>
          <w:szCs w:val="44"/>
          <w:lang w:val="en-US" w:eastAsia="zh-CN"/>
        </w:rPr>
        <w:t>中 期 检 查 表</w:t>
      </w:r>
    </w:p>
    <w:p>
      <w:pPr>
        <w:snapToGrid w:val="0"/>
        <w:spacing w:line="243" w:lineRule="atLeast"/>
        <w:jc w:val="center"/>
        <w:rPr>
          <w:rFonts w:ascii="Times New Roman" w:hAnsi="Times New Roman" w:eastAsia="宋体" w:cs="Times New Roman"/>
        </w:rPr>
      </w:pPr>
    </w:p>
    <w:p>
      <w:pPr>
        <w:snapToGrid w:val="0"/>
        <w:spacing w:line="243" w:lineRule="atLeast"/>
        <w:jc w:val="center"/>
        <w:rPr>
          <w:rFonts w:ascii="Times New Roman" w:hAnsi="Times New Roman" w:eastAsia="宋体" w:cs="Times New Roman"/>
        </w:rPr>
      </w:pPr>
    </w:p>
    <w:p>
      <w:pPr>
        <w:snapToGrid w:val="0"/>
        <w:spacing w:line="360" w:lineRule="auto"/>
        <w:ind w:firstLine="1234" w:firstLineChars="343"/>
        <w:rPr>
          <w:rFonts w:ascii="仿宋_GB2312" w:hAnsi="Times New Roman" w:eastAsia="宋体" w:cs="Times New Roman"/>
          <w:sz w:val="36"/>
          <w:szCs w:val="32"/>
        </w:rPr>
      </w:pPr>
    </w:p>
    <w:p>
      <w:pPr>
        <w:spacing w:line="480" w:lineRule="auto"/>
        <w:ind w:firstLine="1274" w:firstLineChars="455"/>
        <w:rPr>
          <w:rFonts w:ascii="宋体" w:hAnsi="宋体" w:eastAsia="宋体" w:cs="宋体"/>
          <w:kern w:val="0"/>
          <w:sz w:val="28"/>
          <w:szCs w:val="28"/>
          <w:u w:val="single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课  程  名  称：</w:t>
      </w:r>
      <w:r>
        <w:rPr>
          <w:rFonts w:hint="eastAsia" w:ascii="宋体" w:hAnsi="宋体" w:eastAsia="宋体" w:cs="宋体"/>
          <w:kern w:val="0"/>
          <w:sz w:val="28"/>
          <w:szCs w:val="28"/>
          <w:u w:val="single"/>
        </w:rPr>
        <w:t xml:space="preserve">                           </w:t>
      </w:r>
    </w:p>
    <w:p>
      <w:pPr>
        <w:spacing w:line="480" w:lineRule="auto"/>
        <w:ind w:firstLine="1274" w:firstLineChars="455"/>
        <w:rPr>
          <w:rFonts w:ascii="宋体" w:hAnsi="宋体" w:eastAsia="宋体" w:cs="宋体"/>
          <w:kern w:val="0"/>
          <w:sz w:val="28"/>
          <w:szCs w:val="28"/>
          <w:u w:val="single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课 程 负 责 人：</w:t>
      </w:r>
      <w:r>
        <w:rPr>
          <w:rFonts w:hint="eastAsia" w:ascii="宋体" w:hAnsi="宋体" w:eastAsia="宋体" w:cs="宋体"/>
          <w:kern w:val="0"/>
          <w:sz w:val="28"/>
          <w:szCs w:val="28"/>
          <w:u w:val="single"/>
        </w:rPr>
        <w:t xml:space="preserve"> </w:t>
      </w:r>
      <w:r>
        <w:rPr>
          <w:rFonts w:ascii="宋体" w:hAnsi="宋体" w:eastAsia="宋体" w:cs="宋体"/>
          <w:kern w:val="0"/>
          <w:sz w:val="28"/>
          <w:szCs w:val="28"/>
          <w:u w:val="single"/>
        </w:rPr>
        <w:t xml:space="preserve">                          </w:t>
      </w:r>
    </w:p>
    <w:p>
      <w:pPr>
        <w:spacing w:line="480" w:lineRule="auto"/>
        <w:ind w:firstLine="1274" w:firstLineChars="455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所  属  专  业：</w:t>
      </w:r>
      <w:r>
        <w:rPr>
          <w:rFonts w:hint="eastAsia" w:ascii="宋体" w:hAnsi="宋体" w:eastAsia="宋体" w:cs="宋体"/>
          <w:kern w:val="0"/>
          <w:sz w:val="28"/>
          <w:szCs w:val="28"/>
          <w:u w:val="single"/>
        </w:rPr>
        <w:t xml:space="preserve">                           </w:t>
      </w:r>
    </w:p>
    <w:p>
      <w:pPr>
        <w:spacing w:line="480" w:lineRule="auto"/>
        <w:ind w:firstLine="1274" w:firstLineChars="455"/>
        <w:rPr>
          <w:rFonts w:ascii="宋体" w:hAnsi="宋体" w:eastAsia="宋体" w:cs="宋体"/>
          <w:kern w:val="0"/>
          <w:sz w:val="28"/>
          <w:szCs w:val="28"/>
          <w:u w:val="single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联  系  电  话：</w:t>
      </w:r>
      <w:r>
        <w:rPr>
          <w:rFonts w:hint="eastAsia" w:ascii="宋体" w:hAnsi="宋体" w:eastAsia="宋体" w:cs="宋体"/>
          <w:kern w:val="0"/>
          <w:sz w:val="28"/>
          <w:szCs w:val="28"/>
          <w:u w:val="single"/>
        </w:rPr>
        <w:t xml:space="preserve">                           </w:t>
      </w:r>
    </w:p>
    <w:p>
      <w:pPr>
        <w:spacing w:line="480" w:lineRule="auto"/>
        <w:ind w:firstLine="1274" w:firstLineChars="455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联  系  邮  箱：</w:t>
      </w:r>
      <w:r>
        <w:rPr>
          <w:rFonts w:hint="eastAsia" w:ascii="宋体" w:hAnsi="宋体" w:eastAsia="宋体" w:cs="宋体"/>
          <w:kern w:val="0"/>
          <w:sz w:val="28"/>
          <w:szCs w:val="28"/>
          <w:u w:val="single"/>
        </w:rPr>
        <w:t xml:space="preserve">                           </w:t>
      </w:r>
      <w:r>
        <w:rPr>
          <w:rFonts w:hint="eastAsia" w:ascii="宋体" w:hAnsi="宋体" w:eastAsia="宋体" w:cs="宋体"/>
          <w:kern w:val="0"/>
          <w:sz w:val="28"/>
          <w:szCs w:val="28"/>
        </w:rPr>
        <w:t xml:space="preserve"> </w:t>
      </w:r>
    </w:p>
    <w:p>
      <w:pPr>
        <w:spacing w:line="480" w:lineRule="auto"/>
        <w:ind w:firstLine="1274" w:firstLineChars="455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 xml:space="preserve">填  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报</w:t>
      </w:r>
      <w:r>
        <w:rPr>
          <w:rFonts w:hint="eastAsia" w:ascii="宋体" w:hAnsi="宋体" w:eastAsia="宋体" w:cs="宋体"/>
          <w:kern w:val="0"/>
          <w:sz w:val="28"/>
          <w:szCs w:val="28"/>
        </w:rPr>
        <w:t xml:space="preserve">  时  间：</w:t>
      </w:r>
      <w:r>
        <w:rPr>
          <w:rFonts w:hint="eastAsia" w:ascii="宋体" w:hAnsi="宋体" w:eastAsia="宋体" w:cs="宋体"/>
          <w:kern w:val="0"/>
          <w:sz w:val="28"/>
          <w:szCs w:val="28"/>
          <w:u w:val="single"/>
        </w:rPr>
        <w:t xml:space="preserve">                           </w:t>
      </w:r>
    </w:p>
    <w:p>
      <w:pPr>
        <w:snapToGrid w:val="0"/>
        <w:spacing w:line="544" w:lineRule="atLeast"/>
        <w:jc w:val="center"/>
        <w:rPr>
          <w:rFonts w:ascii="Times New Roman" w:hAnsi="Times New Roman" w:eastAsia="宋体" w:cs="Times New Roman"/>
        </w:rPr>
      </w:pPr>
    </w:p>
    <w:p>
      <w:pPr>
        <w:rPr>
          <w:rFonts w:ascii="Times New Roman" w:hAnsi="Times New Roman" w:eastAsia="宋体" w:cs="Times New Roman"/>
        </w:rPr>
      </w:pPr>
    </w:p>
    <w:p>
      <w:pPr>
        <w:rPr>
          <w:rFonts w:ascii="Times New Roman" w:hAnsi="Times New Roman" w:eastAsia="宋体" w:cs="Times New Roman"/>
        </w:rPr>
      </w:pPr>
    </w:p>
    <w:p>
      <w:pPr>
        <w:rPr>
          <w:rFonts w:ascii="Times New Roman" w:hAnsi="Times New Roman" w:eastAsia="宋体" w:cs="Times New Roman"/>
        </w:rPr>
      </w:pPr>
    </w:p>
    <w:p>
      <w:pPr>
        <w:rPr>
          <w:rFonts w:ascii="Times New Roman" w:hAnsi="Times New Roman" w:eastAsia="宋体" w:cs="Times New Roman"/>
        </w:rPr>
      </w:pPr>
    </w:p>
    <w:p>
      <w:pPr>
        <w:rPr>
          <w:rFonts w:ascii="Times New Roman" w:hAnsi="Times New Roman" w:eastAsia="宋体" w:cs="Times New Roman"/>
        </w:rPr>
      </w:pPr>
    </w:p>
    <w:p>
      <w:pPr>
        <w:rPr>
          <w:rFonts w:ascii="Times New Roman" w:hAnsi="Times New Roman" w:eastAsia="宋体" w:cs="Times New Roman"/>
        </w:rPr>
      </w:pPr>
    </w:p>
    <w:p>
      <w:pPr>
        <w:spacing w:line="360" w:lineRule="auto"/>
        <w:jc w:val="center"/>
        <w:rPr>
          <w:rFonts w:ascii="黑体" w:hAnsi="黑体" w:eastAsia="黑体" w:cs="Times New Roman"/>
          <w:bCs/>
          <w:sz w:val="32"/>
          <w:szCs w:val="32"/>
        </w:rPr>
      </w:pPr>
      <w:r>
        <w:rPr>
          <w:rFonts w:hint="eastAsia" w:ascii="黑体" w:hAnsi="黑体" w:eastAsia="黑体" w:cs="宋体"/>
          <w:bCs/>
          <w:sz w:val="32"/>
          <w:szCs w:val="32"/>
        </w:rPr>
        <w:t>西南财经大学天府学院</w:t>
      </w: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 w:cs="Times New Roman"/>
          <w:sz w:val="32"/>
          <w:szCs w:val="32"/>
        </w:rPr>
      </w:pPr>
      <w:r>
        <w:rPr>
          <w:rFonts w:ascii="黑体" w:hAnsi="黑体" w:eastAsia="黑体" w:cs="宋体"/>
          <w:bCs/>
          <w:sz w:val="32"/>
          <w:szCs w:val="32"/>
        </w:rPr>
        <w:t>20</w:t>
      </w:r>
      <w:r>
        <w:rPr>
          <w:rFonts w:hint="eastAsia" w:ascii="黑体" w:hAnsi="黑体" w:eastAsia="黑体" w:cs="宋体"/>
          <w:bCs/>
          <w:sz w:val="32"/>
          <w:szCs w:val="32"/>
        </w:rPr>
        <w:t>20年制</w:t>
      </w:r>
    </w:p>
    <w:p>
      <w:pPr>
        <w:rPr>
          <w:rFonts w:ascii="Times New Roman" w:hAnsi="Times New Roman" w:eastAsia="宋体" w:cs="Times New Roman"/>
        </w:rPr>
      </w:pPr>
    </w:p>
    <w:p>
      <w:pPr>
        <w:jc w:val="center"/>
        <w:rPr>
          <w:rFonts w:hint="eastAsia" w:ascii="Times New Roman" w:hAnsi="Times New Roman" w:eastAsia="黑体" w:cs="Times New Roman"/>
          <w:sz w:val="36"/>
          <w:szCs w:val="36"/>
        </w:rPr>
      </w:pPr>
    </w:p>
    <w:p>
      <w:pPr>
        <w:jc w:val="center"/>
        <w:rPr>
          <w:rFonts w:ascii="Times New Roman" w:hAnsi="Times New Roman" w:eastAsia="黑体" w:cs="Times New Roman"/>
          <w:sz w:val="36"/>
          <w:szCs w:val="36"/>
        </w:rPr>
      </w:pPr>
      <w:r>
        <w:rPr>
          <w:rFonts w:hint="eastAsia" w:ascii="Times New Roman" w:hAnsi="Times New Roman" w:eastAsia="黑体" w:cs="Times New Roman"/>
          <w:sz w:val="36"/>
          <w:szCs w:val="36"/>
        </w:rPr>
        <w:t xml:space="preserve"> </w:t>
      </w:r>
    </w:p>
    <w:p>
      <w:pPr>
        <w:numPr>
          <w:ilvl w:val="0"/>
          <w:numId w:val="1"/>
        </w:numPr>
        <w:rPr>
          <w:rFonts w:hint="default" w:ascii="黑体" w:hAnsi="黑体" w:eastAsia="黑体" w:cs="宋体"/>
          <w:b/>
          <w:bCs w:val="0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黑体" w:hAnsi="黑体" w:eastAsia="黑体" w:cs="宋体"/>
          <w:b/>
          <w:bCs w:val="0"/>
          <w:color w:val="000000"/>
          <w:kern w:val="0"/>
          <w:sz w:val="24"/>
          <w:szCs w:val="24"/>
          <w:lang w:val="en-US" w:eastAsia="zh-CN"/>
        </w:rPr>
        <w:t xml:space="preserve">课程概况 </w:t>
      </w:r>
    </w:p>
    <w:tbl>
      <w:tblPr>
        <w:tblStyle w:val="3"/>
        <w:tblW w:w="0" w:type="auto"/>
        <w:tblInd w:w="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5"/>
        <w:gridCol w:w="2051"/>
        <w:gridCol w:w="1323"/>
        <w:gridCol w:w="1334"/>
        <w:gridCol w:w="1217"/>
        <w:gridCol w:w="1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8240" w:type="dxa"/>
            <w:gridSpan w:val="6"/>
          </w:tcPr>
          <w:p>
            <w:pPr>
              <w:numPr>
                <w:ilvl w:val="0"/>
                <w:numId w:val="0"/>
              </w:numPr>
              <w:tabs>
                <w:tab w:val="left" w:pos="1212"/>
              </w:tabs>
              <w:spacing w:line="240" w:lineRule="auto"/>
              <w:ind w:right="0" w:rightChars="0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tabs>
                <w:tab w:val="left" w:pos="1212"/>
              </w:tabs>
              <w:spacing w:line="240" w:lineRule="auto"/>
              <w:ind w:right="0" w:rightChars="0"/>
              <w:rPr>
                <w:rFonts w:hint="default" w:ascii="黑体" w:hAnsi="黑体" w:eastAsia="黑体" w:cs="黑体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vertAlign w:val="baseline"/>
                <w:lang w:val="en-US" w:eastAsia="zh-CN"/>
              </w:rPr>
              <w:t>1-1 课程负责人基本信息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1315" w:type="dxa"/>
          </w:tcPr>
          <w:p>
            <w:pPr>
              <w:numPr>
                <w:ilvl w:val="0"/>
                <w:numId w:val="0"/>
              </w:numPr>
              <w:spacing w:line="240" w:lineRule="auto"/>
              <w:ind w:right="0" w:rightChars="0" w:firstLine="0" w:firstLineChars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240" w:lineRule="auto"/>
              <w:ind w:right="0" w:rightChars="0" w:firstLine="240" w:firstLineChars="100"/>
              <w:jc w:val="both"/>
              <w:rPr>
                <w:rFonts w:hint="default" w:ascii="黑体" w:hAnsi="黑体" w:eastAsia="黑体" w:cs="黑体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2051" w:type="dxa"/>
          </w:tcPr>
          <w:p>
            <w:pPr>
              <w:numPr>
                <w:ilvl w:val="0"/>
                <w:numId w:val="0"/>
              </w:numPr>
              <w:spacing w:line="480" w:lineRule="auto"/>
              <w:ind w:right="-693" w:rightChars="-330"/>
              <w:rPr>
                <w:rFonts w:hint="eastAsia" w:ascii="黑体" w:hAnsi="黑体" w:eastAsia="黑体" w:cs="黑体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23" w:type="dxa"/>
          </w:tcPr>
          <w:p>
            <w:pPr>
              <w:numPr>
                <w:ilvl w:val="0"/>
                <w:numId w:val="0"/>
              </w:numPr>
              <w:spacing w:line="240" w:lineRule="auto"/>
              <w:ind w:right="0" w:rightChars="0" w:firstLine="0" w:firstLineChars="0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240" w:lineRule="auto"/>
              <w:ind w:right="0" w:rightChars="0" w:firstLine="240" w:firstLineChars="100"/>
              <w:jc w:val="both"/>
              <w:rPr>
                <w:rFonts w:hint="default" w:ascii="黑体" w:hAnsi="黑体" w:eastAsia="黑体" w:cs="黑体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1334" w:type="dxa"/>
          </w:tcPr>
          <w:p>
            <w:pPr>
              <w:numPr>
                <w:ilvl w:val="0"/>
                <w:numId w:val="0"/>
              </w:numPr>
              <w:spacing w:line="480" w:lineRule="auto"/>
              <w:ind w:right="-693" w:rightChars="-330"/>
              <w:rPr>
                <w:rFonts w:hint="eastAsia" w:ascii="黑体" w:hAnsi="黑体" w:eastAsia="黑体" w:cs="黑体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7" w:type="dxa"/>
          </w:tcPr>
          <w:p>
            <w:pPr>
              <w:numPr>
                <w:ilvl w:val="0"/>
                <w:numId w:val="0"/>
              </w:numPr>
              <w:spacing w:line="240" w:lineRule="auto"/>
              <w:ind w:right="0" w:rightChars="0" w:firstLine="0" w:firstLineChars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240" w:lineRule="auto"/>
              <w:ind w:right="0" w:rightChars="0" w:firstLine="0" w:firstLineChars="0"/>
              <w:jc w:val="center"/>
              <w:rPr>
                <w:rFonts w:hint="default" w:ascii="黑体" w:hAnsi="黑体" w:eastAsia="黑体" w:cs="黑体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000" w:type="dxa"/>
          </w:tcPr>
          <w:p>
            <w:pPr>
              <w:numPr>
                <w:ilvl w:val="0"/>
                <w:numId w:val="0"/>
              </w:numPr>
              <w:spacing w:line="480" w:lineRule="auto"/>
              <w:ind w:right="-693" w:rightChars="-330"/>
              <w:rPr>
                <w:rFonts w:hint="eastAsia" w:ascii="黑体" w:hAnsi="黑体" w:eastAsia="黑体" w:cs="黑体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1315" w:type="dxa"/>
          </w:tcPr>
          <w:p>
            <w:pPr>
              <w:numPr>
                <w:ilvl w:val="0"/>
                <w:numId w:val="0"/>
              </w:numPr>
              <w:spacing w:line="240" w:lineRule="auto"/>
              <w:ind w:right="0" w:rightChars="0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numPr>
                <w:ilvl w:val="0"/>
                <w:numId w:val="0"/>
              </w:numPr>
              <w:spacing w:line="240" w:lineRule="auto"/>
              <w:ind w:right="0" w:rightChars="0"/>
              <w:rPr>
                <w:rFonts w:hint="eastAsia" w:ascii="黑体" w:hAnsi="黑体" w:eastAsia="黑体" w:cs="黑体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职称/职务</w:t>
            </w:r>
          </w:p>
        </w:tc>
        <w:tc>
          <w:tcPr>
            <w:tcW w:w="2051" w:type="dxa"/>
          </w:tcPr>
          <w:p>
            <w:pPr>
              <w:numPr>
                <w:ilvl w:val="0"/>
                <w:numId w:val="0"/>
              </w:numPr>
              <w:spacing w:line="480" w:lineRule="auto"/>
              <w:ind w:right="-693" w:rightChars="-330"/>
              <w:rPr>
                <w:rFonts w:hint="eastAsia" w:ascii="黑体" w:hAnsi="黑体" w:eastAsia="黑体" w:cs="黑体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23" w:type="dxa"/>
          </w:tcPr>
          <w:p>
            <w:pPr>
              <w:numPr>
                <w:ilvl w:val="0"/>
                <w:numId w:val="0"/>
              </w:numPr>
              <w:spacing w:line="240" w:lineRule="auto"/>
              <w:ind w:right="0" w:rightChars="0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numPr>
                <w:ilvl w:val="0"/>
                <w:numId w:val="0"/>
              </w:numPr>
              <w:spacing w:line="240" w:lineRule="auto"/>
              <w:ind w:right="0" w:rightChars="0"/>
              <w:rPr>
                <w:rFonts w:hint="eastAsia" w:ascii="黑体" w:hAnsi="黑体" w:eastAsia="黑体" w:cs="黑体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学历/学位</w:t>
            </w:r>
          </w:p>
        </w:tc>
        <w:tc>
          <w:tcPr>
            <w:tcW w:w="3551" w:type="dxa"/>
            <w:gridSpan w:val="3"/>
          </w:tcPr>
          <w:p>
            <w:pPr>
              <w:numPr>
                <w:ilvl w:val="0"/>
                <w:numId w:val="0"/>
              </w:numPr>
              <w:spacing w:line="480" w:lineRule="auto"/>
              <w:ind w:right="-693" w:rightChars="-330"/>
              <w:rPr>
                <w:rFonts w:hint="eastAsia" w:ascii="黑体" w:hAnsi="黑体" w:eastAsia="黑体" w:cs="黑体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1315" w:type="dxa"/>
          </w:tcPr>
          <w:p>
            <w:pPr>
              <w:numPr>
                <w:ilvl w:val="0"/>
                <w:numId w:val="0"/>
              </w:numPr>
              <w:spacing w:line="240" w:lineRule="auto"/>
              <w:ind w:right="0" w:rightChars="0" w:firstLine="0" w:firstLineChars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240" w:lineRule="auto"/>
              <w:ind w:right="0" w:rightChars="0" w:firstLine="240" w:firstLineChars="100"/>
              <w:jc w:val="both"/>
              <w:rPr>
                <w:rFonts w:hint="default" w:ascii="黑体" w:hAnsi="黑体" w:eastAsia="黑体" w:cs="黑体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手机</w:t>
            </w:r>
          </w:p>
        </w:tc>
        <w:tc>
          <w:tcPr>
            <w:tcW w:w="6925" w:type="dxa"/>
            <w:gridSpan w:val="5"/>
          </w:tcPr>
          <w:p>
            <w:pPr>
              <w:numPr>
                <w:ilvl w:val="0"/>
                <w:numId w:val="0"/>
              </w:numPr>
              <w:spacing w:line="480" w:lineRule="auto"/>
              <w:ind w:right="-693" w:rightChars="-330"/>
              <w:rPr>
                <w:rFonts w:hint="eastAsia" w:ascii="黑体" w:hAnsi="黑体" w:eastAsia="黑体" w:cs="黑体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8240" w:type="dxa"/>
            <w:gridSpan w:val="6"/>
          </w:tcPr>
          <w:p>
            <w:pPr>
              <w:numPr>
                <w:ilvl w:val="0"/>
                <w:numId w:val="0"/>
              </w:numPr>
              <w:spacing w:line="240" w:lineRule="auto"/>
              <w:ind w:right="0" w:rightChars="0"/>
              <w:rPr>
                <w:rFonts w:hint="eastAsia" w:asciiTheme="minorEastAsia" w:hAnsiTheme="minorEastAsia" w:eastAsiaTheme="minorEastAsia" w:cstheme="minorEastAsia"/>
                <w:b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240" w:lineRule="auto"/>
              <w:ind w:right="0" w:rightChars="0"/>
              <w:rPr>
                <w:rFonts w:hint="default" w:ascii="黑体" w:hAnsi="黑体" w:eastAsia="黑体" w:cs="黑体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sz w:val="24"/>
                <w:szCs w:val="24"/>
                <w:vertAlign w:val="baseline"/>
                <w:lang w:val="en-US" w:eastAsia="zh-CN"/>
              </w:rPr>
              <w:t>1-2 课程基本信息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1315" w:type="dxa"/>
          </w:tcPr>
          <w:p>
            <w:pPr>
              <w:numPr>
                <w:ilvl w:val="0"/>
                <w:numId w:val="0"/>
              </w:numPr>
              <w:spacing w:line="240" w:lineRule="auto"/>
              <w:ind w:right="0" w:rightChars="0"/>
              <w:rPr>
                <w:rFonts w:hint="eastAsia" w:asciiTheme="minorEastAsia" w:hAnsiTheme="minorEastAsia" w:cstheme="min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240" w:lineRule="auto"/>
              <w:ind w:right="0" w:rightChars="0"/>
              <w:rPr>
                <w:rFonts w:hint="eastAsia" w:ascii="黑体" w:hAnsi="黑体" w:eastAsia="黑体" w:cs="黑体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课程名称</w:t>
            </w:r>
          </w:p>
        </w:tc>
        <w:tc>
          <w:tcPr>
            <w:tcW w:w="3374" w:type="dxa"/>
            <w:gridSpan w:val="2"/>
          </w:tcPr>
          <w:p>
            <w:pPr>
              <w:numPr>
                <w:ilvl w:val="0"/>
                <w:numId w:val="0"/>
              </w:numPr>
              <w:spacing w:line="480" w:lineRule="auto"/>
              <w:ind w:right="-693" w:rightChars="-330"/>
              <w:rPr>
                <w:rFonts w:hint="eastAsia" w:ascii="黑体" w:hAnsi="黑体" w:eastAsia="黑体" w:cs="黑体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4" w:type="dxa"/>
          </w:tcPr>
          <w:p>
            <w:pPr>
              <w:numPr>
                <w:ilvl w:val="0"/>
                <w:numId w:val="0"/>
              </w:numPr>
              <w:spacing w:line="240" w:lineRule="auto"/>
              <w:ind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240" w:lineRule="auto"/>
              <w:ind w:right="0" w:rightChars="0"/>
              <w:jc w:val="center"/>
              <w:rPr>
                <w:rFonts w:hint="default" w:ascii="黑体" w:hAnsi="黑体" w:eastAsia="黑体" w:cs="黑体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授课对象</w:t>
            </w:r>
          </w:p>
        </w:tc>
        <w:tc>
          <w:tcPr>
            <w:tcW w:w="2217" w:type="dxa"/>
            <w:gridSpan w:val="2"/>
          </w:tcPr>
          <w:p>
            <w:pPr>
              <w:numPr>
                <w:ilvl w:val="0"/>
                <w:numId w:val="0"/>
              </w:numPr>
              <w:spacing w:line="480" w:lineRule="auto"/>
              <w:ind w:right="-693" w:rightChars="-330"/>
              <w:rPr>
                <w:rFonts w:hint="eastAsia" w:ascii="黑体" w:hAnsi="黑体" w:eastAsia="黑体" w:cs="黑体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1315" w:type="dxa"/>
          </w:tcPr>
          <w:p>
            <w:pPr>
              <w:numPr>
                <w:ilvl w:val="0"/>
                <w:numId w:val="0"/>
              </w:numPr>
              <w:spacing w:line="240" w:lineRule="auto"/>
              <w:ind w:right="0" w:rightChars="0"/>
              <w:jc w:val="both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numPr>
                <w:ilvl w:val="0"/>
                <w:numId w:val="0"/>
              </w:numPr>
              <w:spacing w:line="240" w:lineRule="auto"/>
              <w:ind w:right="0" w:rightChars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课程类型</w:t>
            </w:r>
          </w:p>
        </w:tc>
        <w:tc>
          <w:tcPr>
            <w:tcW w:w="3374" w:type="dxa"/>
            <w:gridSpan w:val="2"/>
          </w:tcPr>
          <w:p>
            <w:pPr>
              <w:numPr>
                <w:ilvl w:val="0"/>
                <w:numId w:val="0"/>
              </w:numPr>
              <w:spacing w:line="240" w:lineRule="auto"/>
              <w:ind w:right="0" w:rightChars="0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numPr>
                <w:ilvl w:val="0"/>
                <w:numId w:val="0"/>
              </w:numPr>
              <w:spacing w:line="240" w:lineRule="auto"/>
              <w:ind w:right="0" w:rightChars="0"/>
              <w:rPr>
                <w:rFonts w:hint="eastAsia" w:ascii="黑体" w:hAnsi="黑体" w:eastAsia="黑体" w:cs="黑体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综合素质类  □专业教育类</w:t>
            </w:r>
          </w:p>
        </w:tc>
        <w:tc>
          <w:tcPr>
            <w:tcW w:w="1334" w:type="dxa"/>
          </w:tcPr>
          <w:p>
            <w:pPr>
              <w:numPr>
                <w:ilvl w:val="0"/>
                <w:numId w:val="0"/>
              </w:numPr>
              <w:spacing w:line="240" w:lineRule="auto"/>
              <w:ind w:right="0" w:rightChars="0"/>
              <w:jc w:val="center"/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240" w:lineRule="auto"/>
              <w:ind w:right="0" w:rightChars="0"/>
              <w:jc w:val="center"/>
              <w:rPr>
                <w:rFonts w:hint="default" w:asciiTheme="minorEastAsia" w:hAnsiTheme="minorEastAsia" w:eastAsia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课程学时</w:t>
            </w:r>
          </w:p>
        </w:tc>
        <w:tc>
          <w:tcPr>
            <w:tcW w:w="2217" w:type="dxa"/>
            <w:gridSpan w:val="2"/>
          </w:tcPr>
          <w:p>
            <w:pPr>
              <w:numPr>
                <w:ilvl w:val="0"/>
                <w:numId w:val="0"/>
              </w:numPr>
              <w:spacing w:line="480" w:lineRule="auto"/>
              <w:ind w:right="-693" w:rightChars="-330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1315" w:type="dxa"/>
          </w:tcPr>
          <w:p>
            <w:pPr>
              <w:numPr>
                <w:ilvl w:val="0"/>
                <w:numId w:val="0"/>
              </w:numPr>
              <w:spacing w:line="240" w:lineRule="auto"/>
              <w:ind w:right="0" w:rightChars="0"/>
              <w:jc w:val="both"/>
              <w:rPr>
                <w:rFonts w:hint="eastAsia" w:asciiTheme="minorEastAsia" w:hAnsiTheme="minorEastAsia" w:cstheme="min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240" w:lineRule="auto"/>
              <w:ind w:right="0" w:rightChars="0"/>
              <w:jc w:val="both"/>
              <w:rPr>
                <w:rFonts w:hint="default" w:asciiTheme="minorEastAsia" w:hAnsiTheme="minorEastAsia" w:eastAsiaTheme="minorEastAsia" w:cstheme="min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开课期数</w:t>
            </w:r>
          </w:p>
        </w:tc>
        <w:tc>
          <w:tcPr>
            <w:tcW w:w="3374" w:type="dxa"/>
            <w:gridSpan w:val="2"/>
          </w:tcPr>
          <w:p>
            <w:pPr>
              <w:numPr>
                <w:ilvl w:val="0"/>
                <w:numId w:val="0"/>
              </w:numPr>
              <w:spacing w:line="480" w:lineRule="auto"/>
              <w:ind w:right="-693" w:rightChars="-330"/>
              <w:rPr>
                <w:rFonts w:hint="eastAsia" w:ascii="黑体" w:hAnsi="黑体" w:eastAsia="黑体" w:cs="黑体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4" w:type="dxa"/>
          </w:tcPr>
          <w:p>
            <w:pPr>
              <w:numPr>
                <w:ilvl w:val="0"/>
                <w:numId w:val="0"/>
              </w:numPr>
              <w:spacing w:line="240" w:lineRule="auto"/>
              <w:ind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240" w:lineRule="auto"/>
              <w:ind w:right="0" w:rightChars="0"/>
              <w:jc w:val="center"/>
              <w:rPr>
                <w:rFonts w:hint="default" w:ascii="黑体" w:hAnsi="黑体" w:eastAsia="黑体" w:cs="黑体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学分</w:t>
            </w:r>
          </w:p>
        </w:tc>
        <w:tc>
          <w:tcPr>
            <w:tcW w:w="2217" w:type="dxa"/>
            <w:gridSpan w:val="2"/>
          </w:tcPr>
          <w:p>
            <w:pPr>
              <w:numPr>
                <w:ilvl w:val="0"/>
                <w:numId w:val="0"/>
              </w:numPr>
              <w:spacing w:line="480" w:lineRule="auto"/>
              <w:ind w:right="-693" w:rightChars="-330"/>
              <w:rPr>
                <w:rFonts w:hint="eastAsia" w:ascii="黑体" w:hAnsi="黑体" w:eastAsia="黑体" w:cs="黑体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1315" w:type="dxa"/>
          </w:tcPr>
          <w:p>
            <w:pPr>
              <w:numPr>
                <w:ilvl w:val="0"/>
                <w:numId w:val="0"/>
              </w:numPr>
              <w:spacing w:line="240" w:lineRule="auto"/>
              <w:ind w:right="0" w:rightChars="0"/>
              <w:jc w:val="both"/>
              <w:rPr>
                <w:rFonts w:hint="eastAsia" w:asciiTheme="minorEastAsia" w:hAnsiTheme="minorEastAsia" w:cstheme="min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240" w:lineRule="auto"/>
              <w:ind w:right="0" w:rightChars="0"/>
              <w:jc w:val="both"/>
              <w:rPr>
                <w:rFonts w:hint="default" w:asciiTheme="minorEastAsia" w:hAnsiTheme="minorEastAsia" w:cstheme="min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授课类型</w:t>
            </w:r>
          </w:p>
        </w:tc>
        <w:tc>
          <w:tcPr>
            <w:tcW w:w="6925" w:type="dxa"/>
            <w:gridSpan w:val="5"/>
          </w:tcPr>
          <w:p>
            <w:pPr>
              <w:numPr>
                <w:ilvl w:val="0"/>
                <w:numId w:val="0"/>
              </w:numPr>
              <w:spacing w:line="240" w:lineRule="auto"/>
              <w:ind w:right="0" w:rightChars="0"/>
              <w:jc w:val="left"/>
              <w:rPr>
                <w:rFonts w:hint="eastAsia" w:ascii="宋体" w:hAnsi="宋体" w:cs="宋体"/>
                <w:sz w:val="24"/>
              </w:rPr>
            </w:pPr>
          </w:p>
          <w:p>
            <w:pPr>
              <w:numPr>
                <w:ilvl w:val="0"/>
                <w:numId w:val="0"/>
              </w:numPr>
              <w:spacing w:line="240" w:lineRule="auto"/>
              <w:ind w:right="0" w:rightChars="0" w:firstLine="480" w:firstLineChars="200"/>
              <w:jc w:val="both"/>
              <w:rPr>
                <w:rFonts w:hint="eastAsia" w:ascii="黑体" w:hAnsi="黑体" w:eastAsia="黑体" w:cs="黑体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sz w:val="24"/>
              </w:rPr>
              <w:t xml:space="preserve">线上课程    □线下课程    </w:t>
            </w:r>
            <w:r>
              <w:rPr>
                <w:rFonts w:hint="eastAsia" w:ascii="宋体" w:hAnsi="宋体" w:cs="宋体"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sz w:val="24"/>
              </w:rPr>
              <w:t>混合式课程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6" w:hRule="atLeast"/>
        </w:trPr>
        <w:tc>
          <w:tcPr>
            <w:tcW w:w="1315" w:type="dxa"/>
          </w:tcPr>
          <w:p>
            <w:pPr>
              <w:numPr>
                <w:ilvl w:val="0"/>
                <w:numId w:val="0"/>
              </w:numPr>
              <w:spacing w:line="240" w:lineRule="auto"/>
              <w:ind w:right="0" w:rightChars="0"/>
              <w:jc w:val="both"/>
              <w:rPr>
                <w:rFonts w:hint="eastAsia" w:asciiTheme="minorEastAsia" w:hAnsiTheme="minorEastAsia" w:cstheme="min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240" w:lineRule="auto"/>
              <w:ind w:right="0" w:rightChars="0"/>
              <w:jc w:val="center"/>
              <w:rPr>
                <w:rFonts w:hint="default" w:asciiTheme="minorEastAsia" w:hAnsiTheme="minorEastAsia" w:cstheme="min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是否为马工程教材相应课程</w:t>
            </w:r>
          </w:p>
        </w:tc>
        <w:tc>
          <w:tcPr>
            <w:tcW w:w="3374" w:type="dxa"/>
            <w:gridSpan w:val="2"/>
          </w:tcPr>
          <w:p>
            <w:pPr>
              <w:numPr>
                <w:ilvl w:val="0"/>
                <w:numId w:val="0"/>
              </w:numPr>
              <w:spacing w:line="240" w:lineRule="auto"/>
              <w:ind w:right="0" w:rightChars="0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numPr>
                <w:ilvl w:val="0"/>
                <w:numId w:val="0"/>
              </w:numPr>
              <w:spacing w:line="240" w:lineRule="auto"/>
              <w:ind w:right="0" w:rightChars="0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numPr>
                <w:ilvl w:val="0"/>
                <w:numId w:val="0"/>
              </w:numPr>
              <w:spacing w:line="240" w:lineRule="auto"/>
              <w:ind w:right="0" w:rightChars="0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□是    □否</w:t>
            </w:r>
          </w:p>
        </w:tc>
        <w:tc>
          <w:tcPr>
            <w:tcW w:w="1334" w:type="dxa"/>
          </w:tcPr>
          <w:p>
            <w:pPr>
              <w:numPr>
                <w:ilvl w:val="0"/>
                <w:numId w:val="0"/>
              </w:numPr>
              <w:spacing w:line="240" w:lineRule="auto"/>
              <w:ind w:right="0" w:rightChars="0"/>
              <w:jc w:val="center"/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240" w:lineRule="auto"/>
              <w:ind w:right="0" w:rightChars="0"/>
              <w:jc w:val="center"/>
              <w:rPr>
                <w:rFonts w:hint="default" w:asciiTheme="minorEastAsia" w:hAnsiTheme="minorEastAsia" w:eastAsia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是否使用马工程教材</w:t>
            </w:r>
          </w:p>
        </w:tc>
        <w:tc>
          <w:tcPr>
            <w:tcW w:w="2217" w:type="dxa"/>
            <w:gridSpan w:val="2"/>
          </w:tcPr>
          <w:p>
            <w:pPr>
              <w:numPr>
                <w:ilvl w:val="0"/>
                <w:numId w:val="0"/>
              </w:numPr>
              <w:spacing w:line="240" w:lineRule="auto"/>
              <w:ind w:right="0" w:rightChars="0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numPr>
                <w:ilvl w:val="0"/>
                <w:numId w:val="0"/>
              </w:numPr>
              <w:spacing w:line="240" w:lineRule="auto"/>
              <w:ind w:right="0" w:rightChars="0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numPr>
                <w:ilvl w:val="0"/>
                <w:numId w:val="0"/>
              </w:numPr>
              <w:spacing w:line="240" w:lineRule="auto"/>
              <w:ind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是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1" w:hRule="atLeast"/>
        </w:trPr>
        <w:tc>
          <w:tcPr>
            <w:tcW w:w="1315" w:type="dxa"/>
          </w:tcPr>
          <w:p>
            <w:pPr>
              <w:numPr>
                <w:ilvl w:val="0"/>
                <w:numId w:val="0"/>
              </w:numPr>
              <w:spacing w:line="240" w:lineRule="auto"/>
              <w:ind w:right="0" w:rightChars="0"/>
              <w:jc w:val="both"/>
              <w:rPr>
                <w:rFonts w:hint="eastAsia" w:asciiTheme="minorEastAsia" w:hAnsiTheme="minorEastAsia" w:cstheme="min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240" w:lineRule="auto"/>
              <w:ind w:right="0" w:rightChars="0"/>
              <w:jc w:val="both"/>
              <w:rPr>
                <w:rFonts w:hint="eastAsia" w:asciiTheme="minorEastAsia" w:hAnsiTheme="minorEastAsia" w:cstheme="min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240" w:lineRule="auto"/>
              <w:ind w:right="0" w:rightChars="0"/>
              <w:jc w:val="both"/>
              <w:rPr>
                <w:rFonts w:hint="eastAsia" w:asciiTheme="minorEastAsia" w:hAnsiTheme="minorEastAsia" w:cstheme="min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240" w:lineRule="auto"/>
              <w:ind w:right="0" w:rightChars="0"/>
              <w:jc w:val="both"/>
              <w:rPr>
                <w:rFonts w:hint="eastAsia" w:asciiTheme="minorEastAsia" w:hAnsiTheme="minorEastAsia" w:cstheme="min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240" w:lineRule="auto"/>
              <w:ind w:left="240" w:right="0" w:rightChars="0" w:hanging="240" w:hangingChars="100"/>
              <w:jc w:val="both"/>
              <w:rPr>
                <w:rFonts w:hint="default" w:asciiTheme="minorEastAsia" w:hAnsiTheme="minorEastAsia" w:cstheme="min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教学改革情况</w:t>
            </w:r>
          </w:p>
        </w:tc>
        <w:tc>
          <w:tcPr>
            <w:tcW w:w="6925" w:type="dxa"/>
            <w:gridSpan w:val="5"/>
          </w:tcPr>
          <w:p>
            <w:pPr>
              <w:numPr>
                <w:ilvl w:val="0"/>
                <w:numId w:val="0"/>
              </w:numPr>
              <w:spacing w:line="480" w:lineRule="auto"/>
              <w:ind w:right="-693" w:rightChars="-330"/>
              <w:rPr>
                <w:rFonts w:hint="eastAsia" w:ascii="宋体" w:hAnsi="宋体" w:cs="宋体"/>
                <w:sz w:val="24"/>
              </w:rPr>
            </w:pPr>
          </w:p>
        </w:tc>
      </w:tr>
    </w:tbl>
    <w:p>
      <w:pPr>
        <w:numPr>
          <w:ilvl w:val="0"/>
          <w:numId w:val="0"/>
        </w:numPr>
        <w:spacing w:line="240" w:lineRule="auto"/>
        <w:ind w:leftChars="0" w:right="0" w:rightChars="0"/>
        <w:rPr>
          <w:rFonts w:hint="eastAsia" w:ascii="黑体" w:hAnsi="黑体" w:eastAsia="黑体" w:cs="黑体"/>
          <w:b/>
          <w:sz w:val="24"/>
          <w:szCs w:val="24"/>
          <w:lang w:val="en-US" w:eastAsia="zh-CN"/>
        </w:rPr>
      </w:pPr>
    </w:p>
    <w:p>
      <w:pPr>
        <w:numPr>
          <w:ilvl w:val="0"/>
          <w:numId w:val="1"/>
        </w:numPr>
        <w:spacing w:line="240" w:lineRule="auto"/>
        <w:ind w:left="0" w:leftChars="0" w:right="0" w:rightChars="0" w:firstLine="0" w:firstLineChars="0"/>
        <w:rPr>
          <w:rFonts w:hint="eastAsia" w:ascii="黑体" w:hAnsi="黑体" w:eastAsia="黑体" w:cs="黑体"/>
          <w:b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/>
          <w:sz w:val="24"/>
          <w:szCs w:val="24"/>
          <w:lang w:val="en-US" w:eastAsia="zh-CN"/>
        </w:rPr>
        <w:t>建设开展情况与取得的阶段性成果</w:t>
      </w:r>
    </w:p>
    <w:tbl>
      <w:tblPr>
        <w:tblStyle w:val="3"/>
        <w:tblW w:w="0" w:type="auto"/>
        <w:tblInd w:w="15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3" w:hRule="atLeast"/>
        </w:trPr>
        <w:tc>
          <w:tcPr>
            <w:tcW w:w="8320" w:type="dxa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简述</w:t>
            </w: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iCs w:val="0"/>
                <w:color w:val="auto"/>
                <w:sz w:val="24"/>
                <w:szCs w:val="24"/>
                <w:vertAlign w:val="baseline"/>
                <w:lang w:val="en-US" w:eastAsia="zh-CN"/>
              </w:rPr>
              <w:t>课程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教学目标、</w:t>
            </w:r>
            <w:r>
              <w:rPr>
                <w:rFonts w:hint="eastAsia" w:asciiTheme="minorEastAsia" w:hAnsiTheme="minorEastAsia" w:cstheme="min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课程中</w:t>
            </w: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iCs w:val="0"/>
                <w:color w:val="auto"/>
                <w:sz w:val="24"/>
                <w:szCs w:val="24"/>
                <w:vertAlign w:val="baseline"/>
                <w:lang w:val="en-US" w:eastAsia="zh-CN"/>
              </w:rPr>
              <w:t>的思政元素</w:t>
            </w:r>
            <w:r>
              <w:rPr>
                <w:rFonts w:hint="eastAsia" w:asciiTheme="minorEastAsia" w:hAnsiTheme="minorEastAsia" w:cstheme="min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、教学方法、教学手段、</w:t>
            </w:r>
            <w:r>
              <w:rPr>
                <w:rFonts w:hint="eastAsia" w:cs="宋体" w:asciiTheme="minorEastAsia" w:hAnsiTheme="minorEastAsia"/>
                <w:sz w:val="24"/>
                <w:szCs w:val="24"/>
              </w:rPr>
              <w:t>考核方式改革</w:t>
            </w:r>
            <w:r>
              <w:rPr>
                <w:rFonts w:hint="eastAsia" w:cs="宋体" w:asciiTheme="minorEastAsia" w:hAnsiTheme="minorEastAsia"/>
                <w:sz w:val="24"/>
                <w:szCs w:val="24"/>
                <w:lang w:eastAsia="zh-CN"/>
              </w:rPr>
              <w:t>，</w:t>
            </w:r>
            <w:r>
              <w:rPr>
                <w:rFonts w:hint="eastAsia" w:cs="宋体" w:asciiTheme="minorEastAsia" w:hAnsiTheme="minorEastAsia"/>
                <w:sz w:val="24"/>
                <w:szCs w:val="24"/>
                <w:lang w:val="en-US" w:eastAsia="zh-CN"/>
              </w:rPr>
              <w:t>及目前取得的教学成</w:t>
            </w:r>
            <w:r>
              <w:rPr>
                <w:rFonts w:hint="eastAsia"/>
                <w:sz w:val="24"/>
                <w:szCs w:val="24"/>
              </w:rPr>
              <w:t>果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。</w:t>
            </w:r>
          </w:p>
          <w:p>
            <w:pPr>
              <w:pStyle w:val="5"/>
              <w:spacing w:line="240" w:lineRule="auto"/>
              <w:ind w:left="0" w:firstLine="0" w:firstLineChars="0"/>
              <w:rPr>
                <w:rFonts w:hint="default" w:ascii="黑体" w:hAnsi="黑体" w:cs="黑体" w:eastAsiaTheme="minorEastAsia"/>
                <w:b/>
                <w:i/>
                <w:iCs/>
                <w:color w:val="FF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autoSpaceDE w:val="0"/>
        <w:autoSpaceDN w:val="0"/>
        <w:adjustRightInd w:val="0"/>
        <w:spacing w:line="240" w:lineRule="auto"/>
        <w:ind w:leftChars="0"/>
        <w:jc w:val="left"/>
        <w:rPr>
          <w:rFonts w:hint="default" w:ascii="黑体" w:hAnsi="黑体" w:eastAsia="黑体" w:cs="黑体"/>
          <w:b/>
          <w:sz w:val="24"/>
          <w:szCs w:val="24"/>
          <w:lang w:val="en-US" w:eastAsia="zh-CN"/>
        </w:rPr>
      </w:pPr>
    </w:p>
    <w:p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leftChars="0" w:firstLine="0" w:firstLineChars="0"/>
        <w:jc w:val="left"/>
        <w:rPr>
          <w:rFonts w:hint="default" w:ascii="黑体" w:hAnsi="黑体" w:eastAsia="黑体" w:cs="黑体"/>
          <w:b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/>
          <w:sz w:val="24"/>
          <w:szCs w:val="24"/>
          <w:lang w:val="en-US" w:eastAsia="zh-CN"/>
        </w:rPr>
        <w:t>建设中存在的问题与改进措施</w:t>
      </w:r>
    </w:p>
    <w:tbl>
      <w:tblPr>
        <w:tblStyle w:val="3"/>
        <w:tblW w:w="8292" w:type="dxa"/>
        <w:tblInd w:w="1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88" w:hRule="atLeast"/>
        </w:trPr>
        <w:tc>
          <w:tcPr>
            <w:tcW w:w="8292" w:type="dxa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hint="default" w:asciiTheme="minorEastAsia" w:hAnsiTheme="minorEastAsia" w:eastAsiaTheme="minorEastAsia" w:cstheme="minorEastAsia"/>
                <w:b w:val="0"/>
                <w:bCs/>
                <w:i/>
                <w:iCs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iCs w:val="0"/>
                <w:color w:val="auto"/>
                <w:sz w:val="24"/>
                <w:szCs w:val="24"/>
                <w:vertAlign w:val="baseline"/>
                <w:lang w:val="en-US" w:eastAsia="zh-CN"/>
              </w:rPr>
              <w:t>简述“课程思政”建设中存在的重难点问题及相应的改进措施。</w:t>
            </w:r>
          </w:p>
        </w:tc>
      </w:tr>
    </w:tbl>
    <w:p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leftChars="0" w:firstLine="0" w:firstLineChars="0"/>
        <w:jc w:val="left"/>
        <w:rPr>
          <w:rFonts w:hint="default" w:ascii="黑体" w:hAnsi="黑体" w:eastAsia="黑体" w:cs="黑体"/>
          <w:b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/>
          <w:sz w:val="24"/>
          <w:szCs w:val="24"/>
          <w:lang w:val="en-US" w:eastAsia="zh-CN"/>
        </w:rPr>
        <w:t>下一步建设计划</w:t>
      </w:r>
    </w:p>
    <w:tbl>
      <w:tblPr>
        <w:tblStyle w:val="3"/>
        <w:tblW w:w="0" w:type="auto"/>
        <w:tblInd w:w="1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49" w:hRule="atLeast"/>
        </w:trPr>
        <w:tc>
          <w:tcPr>
            <w:tcW w:w="8300" w:type="dxa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hint="default" w:ascii="黑体" w:hAnsi="黑体" w:eastAsia="黑体" w:cs="黑体"/>
                <w:b w:val="0"/>
                <w:bCs/>
                <w:i/>
                <w:iCs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4"/>
                <w:szCs w:val="24"/>
                <w:vertAlign w:val="baseline"/>
                <w:lang w:val="en-US" w:eastAsia="zh-CN"/>
              </w:rPr>
              <w:t>简述下一步“课程思政”建设计划及预期成果。</w:t>
            </w:r>
          </w:p>
        </w:tc>
      </w:tr>
    </w:tbl>
    <w:p>
      <w:pPr>
        <w:numPr>
          <w:ilvl w:val="0"/>
          <w:numId w:val="0"/>
        </w:numPr>
        <w:autoSpaceDE w:val="0"/>
        <w:autoSpaceDN w:val="0"/>
        <w:adjustRightInd w:val="0"/>
        <w:spacing w:line="240" w:lineRule="auto"/>
        <w:ind w:leftChars="0"/>
        <w:jc w:val="left"/>
        <w:rPr>
          <w:rFonts w:hint="eastAsia" w:ascii="黑体" w:hAnsi="黑体" w:eastAsia="黑体" w:cs="黑体"/>
          <w:b/>
          <w:sz w:val="24"/>
          <w:szCs w:val="24"/>
          <w:lang w:val="en-US" w:eastAsia="zh-CN"/>
        </w:rPr>
      </w:pPr>
    </w:p>
    <w:p>
      <w:pPr>
        <w:numPr>
          <w:ilvl w:val="0"/>
          <w:numId w:val="1"/>
        </w:numPr>
        <w:autoSpaceDE w:val="0"/>
        <w:autoSpaceDN w:val="0"/>
        <w:adjustRightInd w:val="0"/>
        <w:spacing w:line="460" w:lineRule="exact"/>
        <w:ind w:left="0" w:leftChars="0" w:firstLine="0" w:firstLineChars="0"/>
        <w:jc w:val="left"/>
        <w:rPr>
          <w:rFonts w:hint="eastAsia" w:ascii="黑体" w:hAnsi="黑体" w:eastAsia="黑体" w:cs="黑体"/>
          <w:b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/>
          <w:sz w:val="24"/>
          <w:szCs w:val="24"/>
          <w:lang w:val="en-US" w:eastAsia="zh-CN"/>
        </w:rPr>
        <w:t>审核意见</w:t>
      </w:r>
    </w:p>
    <w:tbl>
      <w:tblPr>
        <w:tblStyle w:val="3"/>
        <w:tblW w:w="0" w:type="auto"/>
        <w:tblInd w:w="1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8304" w:type="dxa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460" w:lineRule="exact"/>
              <w:jc w:val="left"/>
              <w:rPr>
                <w:rFonts w:hint="default" w:ascii="黑体" w:hAnsi="黑体" w:eastAsia="黑体" w:cs="黑体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sz w:val="24"/>
                <w:szCs w:val="24"/>
                <w:vertAlign w:val="baseline"/>
                <w:lang w:val="en-US" w:eastAsia="zh-CN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vertAlign w:val="baseline"/>
                <w:lang w:val="en-US" w:eastAsia="zh-CN"/>
              </w:rPr>
              <w:t xml:space="preserve">-1 </w:t>
            </w:r>
            <w:r>
              <w:rPr>
                <w:rFonts w:hint="eastAsia" w:asciiTheme="minorEastAsia" w:hAnsiTheme="minorEastAsia" w:cstheme="minorEastAsia"/>
                <w:b/>
                <w:sz w:val="24"/>
                <w:szCs w:val="24"/>
                <w:vertAlign w:val="baseline"/>
                <w:lang w:val="en-US" w:eastAsia="zh-CN"/>
              </w:rPr>
              <w:t>项目承诺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2" w:hRule="atLeast"/>
        </w:trPr>
        <w:tc>
          <w:tcPr>
            <w:tcW w:w="8304" w:type="dxa"/>
          </w:tcPr>
          <w:p>
            <w:p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ind w:left="0" w:leftChars="0" w:firstLine="480" w:firstLineChars="200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本人保证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此中期检查表</w:t>
            </w:r>
            <w:r>
              <w:rPr>
                <w:rFonts w:hint="eastAsia" w:ascii="宋体" w:hAnsi="宋体" w:eastAsia="宋体" w:cs="宋体"/>
                <w:sz w:val="24"/>
              </w:rPr>
              <w:t>填报内容真实，不存在任何知识产权问题。如有违反，本人将承担相关责任。</w:t>
            </w:r>
          </w:p>
          <w:p>
            <w:pPr>
              <w:wordWrap w:val="0"/>
              <w:ind w:right="420" w:firstLine="3600" w:firstLineChars="1500"/>
              <w:rPr>
                <w:rFonts w:ascii="宋体" w:hAnsi="宋体" w:eastAsia="宋体" w:cs="宋体"/>
                <w:sz w:val="24"/>
              </w:rPr>
            </w:pPr>
          </w:p>
          <w:p>
            <w:pPr>
              <w:wordWrap w:val="0"/>
              <w:ind w:right="420" w:firstLine="3600" w:firstLineChars="1500"/>
              <w:rPr>
                <w:rFonts w:ascii="宋体" w:hAnsi="宋体" w:eastAsia="宋体" w:cs="宋体"/>
                <w:sz w:val="24"/>
              </w:rPr>
            </w:pPr>
          </w:p>
          <w:p>
            <w:pPr>
              <w:wordWrap w:val="0"/>
              <w:ind w:right="420" w:firstLine="3600" w:firstLineChars="1500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  </w:t>
            </w:r>
          </w:p>
          <w:p>
            <w:pPr>
              <w:wordWrap w:val="0"/>
              <w:ind w:right="420" w:firstLine="3600" w:firstLineChars="1500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  <w:p>
            <w:pPr>
              <w:wordWrap w:val="0"/>
              <w:ind w:right="420" w:firstLine="3600" w:firstLineChars="1500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  <w:p>
            <w:pPr>
              <w:wordWrap w:val="0"/>
              <w:ind w:right="420"/>
              <w:jc w:val="both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  <w:p>
            <w:pPr>
              <w:wordWrap w:val="0"/>
              <w:ind w:right="420" w:firstLine="3600" w:firstLineChars="1500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  <w:p>
            <w:pPr>
              <w:wordWrap w:val="0"/>
              <w:ind w:right="420" w:firstLine="3600" w:firstLineChars="1500"/>
              <w:jc w:val="both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  <w:p>
            <w:pPr>
              <w:wordWrap w:val="0"/>
              <w:ind w:right="420" w:firstLine="3600" w:firstLineChars="150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</w:rPr>
              <w:t>课程负责人签字：</w:t>
            </w:r>
          </w:p>
          <w:p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460" w:lineRule="exact"/>
              <w:jc w:val="center"/>
              <w:rPr>
                <w:rFonts w:hint="eastAsia" w:ascii="黑体" w:hAnsi="黑体" w:eastAsia="黑体" w:cs="黑体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                           </w:t>
            </w:r>
            <w:r>
              <w:rPr>
                <w:rFonts w:hint="eastAsia" w:ascii="宋体" w:hAnsi="宋体" w:eastAsia="宋体" w:cs="宋体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8304" w:type="dxa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460" w:lineRule="exact"/>
              <w:jc w:val="left"/>
              <w:rPr>
                <w:rFonts w:hint="default" w:ascii="黑体" w:hAnsi="黑体" w:eastAsia="黑体" w:cs="黑体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sz w:val="24"/>
                <w:szCs w:val="24"/>
                <w:vertAlign w:val="baseline"/>
                <w:lang w:val="en-US" w:eastAsia="zh-CN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vertAlign w:val="baseline"/>
                <w:lang w:val="en-US" w:eastAsia="zh-CN"/>
              </w:rPr>
              <w:t>-2 二级学院、教研中心评审意见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8" w:hRule="atLeast"/>
        </w:trPr>
        <w:tc>
          <w:tcPr>
            <w:tcW w:w="8304" w:type="dxa"/>
          </w:tcPr>
          <w:p>
            <w:pPr>
              <w:jc w:val="center"/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  <w:t xml:space="preserve">             </w:t>
            </w:r>
          </w:p>
          <w:p>
            <w:pPr>
              <w:jc w:val="center"/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  <w:t xml:space="preserve">                  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  <w:p>
            <w:pPr>
              <w:ind w:firstLine="4800" w:firstLineChars="2000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ind w:firstLine="4800" w:firstLineChars="2000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ind w:firstLine="4800" w:firstLineChars="2000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ind w:firstLine="4800" w:firstLineChars="2000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ind w:firstLine="4800" w:firstLineChars="2000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ind w:firstLine="5040" w:firstLineChars="2100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ind w:firstLine="5040" w:firstLineChars="2100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ind w:firstLine="5040" w:firstLineChars="2100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ind w:firstLine="5040" w:firstLineChars="2100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（签字盖章）</w:t>
            </w:r>
          </w:p>
          <w:p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460" w:lineRule="exact"/>
              <w:ind w:firstLine="5040" w:firstLineChars="2100"/>
              <w:jc w:val="both"/>
              <w:rPr>
                <w:rFonts w:hint="eastAsia" w:ascii="黑体" w:hAnsi="黑体" w:eastAsia="黑体" w:cs="黑体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58E7C6D"/>
    <w:multiLevelType w:val="singleLevel"/>
    <w:tmpl w:val="E58E7C6D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DD20B8"/>
    <w:rsid w:val="00526D80"/>
    <w:rsid w:val="00776017"/>
    <w:rsid w:val="00846C6B"/>
    <w:rsid w:val="00EE3435"/>
    <w:rsid w:val="01140E2D"/>
    <w:rsid w:val="012556F5"/>
    <w:rsid w:val="012B01F5"/>
    <w:rsid w:val="03506A61"/>
    <w:rsid w:val="04312DAD"/>
    <w:rsid w:val="05F74FF6"/>
    <w:rsid w:val="06664976"/>
    <w:rsid w:val="06C80D0D"/>
    <w:rsid w:val="06EC62A4"/>
    <w:rsid w:val="06F14F6B"/>
    <w:rsid w:val="07143AB1"/>
    <w:rsid w:val="07465031"/>
    <w:rsid w:val="07635209"/>
    <w:rsid w:val="07E65902"/>
    <w:rsid w:val="08480FF4"/>
    <w:rsid w:val="092149F6"/>
    <w:rsid w:val="096C73AC"/>
    <w:rsid w:val="0A276971"/>
    <w:rsid w:val="0A39781A"/>
    <w:rsid w:val="0A55637B"/>
    <w:rsid w:val="0B626968"/>
    <w:rsid w:val="0D236F6B"/>
    <w:rsid w:val="0D617EF9"/>
    <w:rsid w:val="0DC26467"/>
    <w:rsid w:val="0EC05AE4"/>
    <w:rsid w:val="0F7E09AA"/>
    <w:rsid w:val="0FDB26E2"/>
    <w:rsid w:val="10890558"/>
    <w:rsid w:val="11A608BD"/>
    <w:rsid w:val="11C7037B"/>
    <w:rsid w:val="13A17890"/>
    <w:rsid w:val="13DD20B8"/>
    <w:rsid w:val="13E97630"/>
    <w:rsid w:val="13F87DBF"/>
    <w:rsid w:val="14113F6A"/>
    <w:rsid w:val="14210E2F"/>
    <w:rsid w:val="14B16763"/>
    <w:rsid w:val="14EB3C2C"/>
    <w:rsid w:val="15396611"/>
    <w:rsid w:val="155E5F92"/>
    <w:rsid w:val="15803B31"/>
    <w:rsid w:val="15D800EF"/>
    <w:rsid w:val="15E127AD"/>
    <w:rsid w:val="164F72CD"/>
    <w:rsid w:val="188E1F8D"/>
    <w:rsid w:val="1B193028"/>
    <w:rsid w:val="1B5F3080"/>
    <w:rsid w:val="1D993D58"/>
    <w:rsid w:val="1DE65863"/>
    <w:rsid w:val="1E767678"/>
    <w:rsid w:val="22770600"/>
    <w:rsid w:val="22A55E2E"/>
    <w:rsid w:val="22B9676B"/>
    <w:rsid w:val="22FE07A8"/>
    <w:rsid w:val="233348B6"/>
    <w:rsid w:val="24FD13F5"/>
    <w:rsid w:val="25B04F94"/>
    <w:rsid w:val="26131A69"/>
    <w:rsid w:val="267C1564"/>
    <w:rsid w:val="26D5589A"/>
    <w:rsid w:val="26E40728"/>
    <w:rsid w:val="27DB50C3"/>
    <w:rsid w:val="2810035E"/>
    <w:rsid w:val="29F20342"/>
    <w:rsid w:val="2A4E1E27"/>
    <w:rsid w:val="2AEF6E92"/>
    <w:rsid w:val="2C607E28"/>
    <w:rsid w:val="2C882914"/>
    <w:rsid w:val="2D2E2B20"/>
    <w:rsid w:val="2D395FE9"/>
    <w:rsid w:val="2D8971A4"/>
    <w:rsid w:val="2DA17C86"/>
    <w:rsid w:val="2E4F32DB"/>
    <w:rsid w:val="2EF57597"/>
    <w:rsid w:val="33231552"/>
    <w:rsid w:val="3367340B"/>
    <w:rsid w:val="33780218"/>
    <w:rsid w:val="33873DE1"/>
    <w:rsid w:val="36304EAD"/>
    <w:rsid w:val="36EE2622"/>
    <w:rsid w:val="37F66240"/>
    <w:rsid w:val="382F111B"/>
    <w:rsid w:val="383A7742"/>
    <w:rsid w:val="385F3455"/>
    <w:rsid w:val="39D42D48"/>
    <w:rsid w:val="3A4C6A1A"/>
    <w:rsid w:val="3A5052A5"/>
    <w:rsid w:val="3A73351F"/>
    <w:rsid w:val="3B447E6A"/>
    <w:rsid w:val="3BE3309C"/>
    <w:rsid w:val="3E8369D9"/>
    <w:rsid w:val="3F2878D3"/>
    <w:rsid w:val="3F9227FB"/>
    <w:rsid w:val="3FA56458"/>
    <w:rsid w:val="3FFE4D5C"/>
    <w:rsid w:val="40485EA2"/>
    <w:rsid w:val="406858FA"/>
    <w:rsid w:val="413B7F92"/>
    <w:rsid w:val="41A17AA0"/>
    <w:rsid w:val="427B36FF"/>
    <w:rsid w:val="4319047B"/>
    <w:rsid w:val="45015FC1"/>
    <w:rsid w:val="45294EE9"/>
    <w:rsid w:val="477053EF"/>
    <w:rsid w:val="482251E1"/>
    <w:rsid w:val="48E26A84"/>
    <w:rsid w:val="496F31CF"/>
    <w:rsid w:val="4A2E399E"/>
    <w:rsid w:val="4B347CCD"/>
    <w:rsid w:val="4C5A19B2"/>
    <w:rsid w:val="4C5A3667"/>
    <w:rsid w:val="4C870D87"/>
    <w:rsid w:val="4E5270D5"/>
    <w:rsid w:val="4EB35E6A"/>
    <w:rsid w:val="4F33629B"/>
    <w:rsid w:val="4F640472"/>
    <w:rsid w:val="4FA200C5"/>
    <w:rsid w:val="50D14E71"/>
    <w:rsid w:val="516211B5"/>
    <w:rsid w:val="51D7326F"/>
    <w:rsid w:val="53172CB9"/>
    <w:rsid w:val="53FE20D8"/>
    <w:rsid w:val="54B47480"/>
    <w:rsid w:val="56ED5FB7"/>
    <w:rsid w:val="57FD3D41"/>
    <w:rsid w:val="59403744"/>
    <w:rsid w:val="59881330"/>
    <w:rsid w:val="5ABB0B86"/>
    <w:rsid w:val="5B2E2333"/>
    <w:rsid w:val="5B4D0200"/>
    <w:rsid w:val="5BFD0C4D"/>
    <w:rsid w:val="5C310637"/>
    <w:rsid w:val="5C4D7261"/>
    <w:rsid w:val="5CF51D91"/>
    <w:rsid w:val="5D654F10"/>
    <w:rsid w:val="5D6E22BB"/>
    <w:rsid w:val="5DB14C24"/>
    <w:rsid w:val="5E4B1375"/>
    <w:rsid w:val="5EB3021E"/>
    <w:rsid w:val="5FC81D3E"/>
    <w:rsid w:val="60806528"/>
    <w:rsid w:val="60C86F99"/>
    <w:rsid w:val="60DB6CA4"/>
    <w:rsid w:val="615977E0"/>
    <w:rsid w:val="615A3AA1"/>
    <w:rsid w:val="61A62C43"/>
    <w:rsid w:val="623A675B"/>
    <w:rsid w:val="62E60802"/>
    <w:rsid w:val="64E855B3"/>
    <w:rsid w:val="65224FB7"/>
    <w:rsid w:val="661915B5"/>
    <w:rsid w:val="6709362D"/>
    <w:rsid w:val="67270814"/>
    <w:rsid w:val="67A13635"/>
    <w:rsid w:val="67B910D7"/>
    <w:rsid w:val="689464AD"/>
    <w:rsid w:val="69D36BF4"/>
    <w:rsid w:val="6A154510"/>
    <w:rsid w:val="6A4875AE"/>
    <w:rsid w:val="6BDE65F5"/>
    <w:rsid w:val="6C7467B1"/>
    <w:rsid w:val="6D9245EC"/>
    <w:rsid w:val="6E761D71"/>
    <w:rsid w:val="6F3D69A4"/>
    <w:rsid w:val="701237C9"/>
    <w:rsid w:val="706F5161"/>
    <w:rsid w:val="711E2D16"/>
    <w:rsid w:val="71C66392"/>
    <w:rsid w:val="71EF5192"/>
    <w:rsid w:val="72A74528"/>
    <w:rsid w:val="733662DA"/>
    <w:rsid w:val="738D3CDA"/>
    <w:rsid w:val="74B24F85"/>
    <w:rsid w:val="75700EBE"/>
    <w:rsid w:val="75B44195"/>
    <w:rsid w:val="76420283"/>
    <w:rsid w:val="77A51889"/>
    <w:rsid w:val="78BB747F"/>
    <w:rsid w:val="79603B7F"/>
    <w:rsid w:val="79F071FE"/>
    <w:rsid w:val="7A88713F"/>
    <w:rsid w:val="7AD61672"/>
    <w:rsid w:val="7AFD6D5F"/>
    <w:rsid w:val="7B325526"/>
    <w:rsid w:val="7B5F4A83"/>
    <w:rsid w:val="7C5D3463"/>
    <w:rsid w:val="7CA05F9A"/>
    <w:rsid w:val="7E7D1226"/>
    <w:rsid w:val="7E8663A6"/>
    <w:rsid w:val="7F1D6A3D"/>
    <w:rsid w:val="7FE55053"/>
    <w:rsid w:val="7FEB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qFormat/>
    <w:uiPriority w:val="99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2020-11-11T07:04:00Z</dcterms:created>
  <dc:creator>臧曼辰</dc:creator>
  <cp:lastModifiedBy>臧曼辰</cp:lastModifiedBy>
  <dcterms:modified xsi:type="dcterms:W3CDTF">2020-11-24T01:55:05Z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